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F5CE4" w14:textId="77777777" w:rsidR="00110E23" w:rsidRPr="00B74A05" w:rsidRDefault="00110E23" w:rsidP="00110E23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ชื่อไอเดีย </w:t>
      </w:r>
      <w:r w:rsidRPr="005D6804">
        <w:rPr>
          <w:rFonts w:ascii="TH SarabunPSK" w:hAnsi="TH SarabunPSK" w:cs="TH SarabunPSK"/>
          <w:sz w:val="32"/>
          <w:szCs w:val="32"/>
          <w:cs/>
        </w:rPr>
        <w:t>ดาวเรืองป้องกันโรคกุ้งแห้งพริก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5D6804">
        <w:rPr>
          <w:rFonts w:ascii="TH SarabunPSK" w:hAnsi="TH SarabunPSK" w:cs="TH SarabunPSK"/>
          <w:sz w:val="32"/>
          <w:szCs w:val="32"/>
        </w:rPr>
        <w:t>Marigold prevents Anthracnose of Chili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33B8E90" w14:textId="77777777" w:rsidR="00110E23" w:rsidRDefault="00110E23" w:rsidP="00110E23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 xml:space="preserve">ความสอดคล้องกับ </w:t>
      </w:r>
      <w:r w:rsidRPr="00B74A05">
        <w:rPr>
          <w:rFonts w:ascii="TH SarabunPSK" w:hAnsi="TH SarabunPSK" w:cs="TH SarabunPSK"/>
          <w:sz w:val="32"/>
          <w:szCs w:val="32"/>
        </w:rPr>
        <w:t>theme:</w:t>
      </w:r>
      <w:r w:rsidRPr="00B74A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4A05">
        <w:rPr>
          <w:rFonts w:ascii="TH SarabunPSK" w:hAnsi="TH SarabunPSK" w:cs="TH SarabunPSK"/>
          <w:sz w:val="32"/>
          <w:szCs w:val="32"/>
        </w:rPr>
        <w:t>Wellness (</w:t>
      </w:r>
      <w:r w:rsidRPr="00B74A05">
        <w:rPr>
          <w:rFonts w:ascii="TH SarabunPSK" w:hAnsi="TH SarabunPSK" w:cs="TH SarabunPSK"/>
          <w:sz w:val="32"/>
          <w:szCs w:val="32"/>
          <w:cs/>
        </w:rPr>
        <w:t xml:space="preserve">สร้างสรรค์ส่งเสริมสุขภาพทางเลือก) </w:t>
      </w:r>
    </w:p>
    <w:p w14:paraId="4ED90E31" w14:textId="77777777" w:rsidR="00110E23" w:rsidRDefault="00110E23" w:rsidP="00110E23">
      <w:pPr>
        <w:jc w:val="both"/>
        <w:rPr>
          <w:rFonts w:ascii="TH SarabunPSK" w:hAnsi="TH SarabunPSK" w:cs="TH SarabunPSK"/>
          <w:sz w:val="32"/>
          <w:szCs w:val="32"/>
        </w:rPr>
      </w:pPr>
      <w:r w:rsidRPr="00B74A05">
        <w:rPr>
          <w:rFonts w:ascii="TH SarabunPSK" w:hAnsi="TH SarabunPSK" w:cs="TH SarabunPSK"/>
          <w:sz w:val="32"/>
          <w:szCs w:val="32"/>
          <w:cs/>
        </w:rPr>
        <w:t>รายละเอียด: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6804">
        <w:rPr>
          <w:rFonts w:ascii="TH SarabunPSK" w:hAnsi="TH SarabunPSK" w:cs="TH SarabunPSK"/>
          <w:sz w:val="32"/>
          <w:szCs w:val="32"/>
          <w:cs/>
        </w:rPr>
        <w:t>ดอกดาวเรือง ถือเป็นไม้ดอกสารพัดประโยชน์ เพราะนอกจากดอกดาวเรืองจะถูกนิยมใช้เป็นดอกไม้แต่งสวน แต่งบ้านแล้ว แต่ละองค์ประกอบของดอกดาวเรืองไม่ว่าจะเป็นส่วนดอกหรือราก ก็สามารถนำมาใช้ประโยชน์ในฐานะสมุนไพรชั้นดีที่มีประโยชน์ต่อสุขภาพ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D6804">
        <w:rPr>
          <w:rFonts w:ascii="TH SarabunPSK" w:hAnsi="TH SarabunPSK" w:cs="TH SarabunPSK"/>
          <w:sz w:val="32"/>
          <w:szCs w:val="32"/>
          <w:cs/>
        </w:rPr>
        <w:t>สารสกัดจากดอกดาวเรืองมีฤทธิ์ต้านแบคทีเรียแกรมบวก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เชื้อรา </w:t>
      </w:r>
      <w:r w:rsidRPr="005D6804">
        <w:rPr>
          <w:rFonts w:ascii="TH SarabunPSK" w:hAnsi="TH SarabunPSK" w:cs="TH SarabunPSK"/>
          <w:sz w:val="32"/>
          <w:szCs w:val="32"/>
          <w:cs/>
        </w:rPr>
        <w:t>สามารถต้านอนุมูลอิสระได้ดี เนื่องจากมีกรด</w:t>
      </w:r>
      <w:proofErr w:type="spellStart"/>
      <w:r w:rsidRPr="005D6804">
        <w:rPr>
          <w:rFonts w:ascii="TH SarabunPSK" w:hAnsi="TH SarabunPSK" w:cs="TH SarabunPSK"/>
          <w:sz w:val="32"/>
          <w:szCs w:val="32"/>
          <w:cs/>
        </w:rPr>
        <w:t>ฟี</w:t>
      </w:r>
      <w:proofErr w:type="spellEnd"/>
      <w:r w:rsidRPr="005D6804">
        <w:rPr>
          <w:rFonts w:ascii="TH SarabunPSK" w:hAnsi="TH SarabunPSK" w:cs="TH SarabunPSK"/>
          <w:sz w:val="32"/>
          <w:szCs w:val="32"/>
          <w:cs/>
        </w:rPr>
        <w:t>นอ</w:t>
      </w:r>
      <w:proofErr w:type="spellStart"/>
      <w:r w:rsidRPr="005D6804">
        <w:rPr>
          <w:rFonts w:ascii="TH SarabunPSK" w:hAnsi="TH SarabunPSK" w:cs="TH SarabunPSK"/>
          <w:sz w:val="32"/>
          <w:szCs w:val="32"/>
          <w:cs/>
        </w:rPr>
        <w:t>ลิก</w:t>
      </w:r>
      <w:proofErr w:type="spellEnd"/>
      <w:r w:rsidRPr="005D6804">
        <w:rPr>
          <w:rFonts w:ascii="TH SarabunPSK" w:hAnsi="TH SarabunPSK" w:cs="TH SarabunPSK"/>
          <w:sz w:val="32"/>
          <w:szCs w:val="32"/>
          <w:cs/>
        </w:rPr>
        <w:t>ที่สำคัญ ได้แก่ กรดแกล</w:t>
      </w:r>
      <w:proofErr w:type="spellStart"/>
      <w:r w:rsidRPr="005D6804">
        <w:rPr>
          <w:rFonts w:ascii="TH SarabunPSK" w:hAnsi="TH SarabunPSK" w:cs="TH SarabunPSK"/>
          <w:sz w:val="32"/>
          <w:szCs w:val="32"/>
          <w:cs/>
        </w:rPr>
        <w:t>ลิก</w:t>
      </w:r>
      <w:proofErr w:type="spellEnd"/>
      <w:r w:rsidRPr="005D6804">
        <w:rPr>
          <w:rFonts w:ascii="TH SarabunPSK" w:hAnsi="TH SarabunPSK" w:cs="TH SarabunPSK"/>
          <w:sz w:val="32"/>
          <w:szCs w:val="32"/>
          <w:cs/>
        </w:rPr>
        <w:t xml:space="preserve"> กรดวานิล</w:t>
      </w:r>
      <w:proofErr w:type="spellStart"/>
      <w:r w:rsidRPr="005D6804">
        <w:rPr>
          <w:rFonts w:ascii="TH SarabunPSK" w:hAnsi="TH SarabunPSK" w:cs="TH SarabunPSK"/>
          <w:sz w:val="32"/>
          <w:szCs w:val="32"/>
          <w:cs/>
        </w:rPr>
        <w:t>ลิก</w:t>
      </w:r>
      <w:proofErr w:type="spellEnd"/>
      <w:r w:rsidRPr="005D6804">
        <w:rPr>
          <w:rFonts w:ascii="TH SarabunPSK" w:hAnsi="TH SarabunPSK" w:cs="TH SarabunPSK"/>
          <w:sz w:val="32"/>
          <w:szCs w:val="32"/>
          <w:cs/>
        </w:rPr>
        <w:t xml:space="preserve"> กรดคา</w:t>
      </w:r>
      <w:proofErr w:type="spellStart"/>
      <w:r w:rsidRPr="005D6804">
        <w:rPr>
          <w:rFonts w:ascii="TH SarabunPSK" w:hAnsi="TH SarabunPSK" w:cs="TH SarabunPSK"/>
          <w:sz w:val="32"/>
          <w:szCs w:val="32"/>
          <w:cs/>
        </w:rPr>
        <w:t>เฟ</w:t>
      </w:r>
      <w:proofErr w:type="spellEnd"/>
      <w:r w:rsidRPr="005D6804">
        <w:rPr>
          <w:rFonts w:ascii="TH SarabunPSK" w:hAnsi="TH SarabunPSK" w:cs="TH SarabunPSK"/>
          <w:sz w:val="32"/>
          <w:szCs w:val="32"/>
          <w:cs/>
        </w:rPr>
        <w:t xml:space="preserve">อิก กรดคูมาริก และกรดไซรินจิก </w:t>
      </w:r>
      <w:r>
        <w:rPr>
          <w:rFonts w:ascii="TH SarabunPSK" w:hAnsi="TH SarabunPSK" w:cs="TH SarabunPSK" w:hint="cs"/>
          <w:sz w:val="32"/>
          <w:szCs w:val="32"/>
          <w:cs/>
        </w:rPr>
        <w:t>การนำมาใช้ประโยชน์ในการเป็นสารสกัดธรรมชาติในการควบคุมป้องกันกำจัดโรคกุ้งแห้งพริก นับเป็นอีกหนึ่งทางเลือกในการพัฒนาสารสกัดธรรมชาติ</w:t>
      </w:r>
    </w:p>
    <w:p w14:paraId="78024C95" w14:textId="77777777" w:rsidR="00110E23" w:rsidRDefault="00110E23" w:rsidP="00110E23">
      <w:pPr>
        <w:jc w:val="both"/>
        <w:rPr>
          <w:rFonts w:hint="cs"/>
        </w:rPr>
      </w:pPr>
      <w:r>
        <w:rPr>
          <w:noProof/>
        </w:rPr>
        <w:drawing>
          <wp:inline distT="0" distB="0" distL="0" distR="0" wp14:anchorId="0B40E7B8" wp14:editId="54062D6C">
            <wp:extent cx="2826829" cy="1592580"/>
            <wp:effectExtent l="0" t="0" r="0" b="7620"/>
            <wp:docPr id="9032971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3666" cy="160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C096F30" wp14:editId="20304B83">
            <wp:extent cx="787703" cy="1599276"/>
            <wp:effectExtent l="0" t="0" r="0" b="1270"/>
            <wp:docPr id="176754306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554" t="20389" r="36408" b="14563"/>
                    <a:stretch/>
                  </pic:blipFill>
                  <pic:spPr bwMode="auto">
                    <a:xfrm>
                      <a:off x="0" y="0"/>
                      <a:ext cx="795373" cy="1614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83B5E">
        <w:rPr>
          <w:noProof/>
        </w:rPr>
        <w:t xml:space="preserve"> </w:t>
      </w:r>
      <w:r>
        <w:rPr>
          <w:noProof/>
        </w:rPr>
        <w:drawing>
          <wp:inline distT="0" distB="0" distL="0" distR="0" wp14:anchorId="23E9F7A9" wp14:editId="337B6722">
            <wp:extent cx="1892501" cy="1612900"/>
            <wp:effectExtent l="0" t="0" r="0" b="6350"/>
            <wp:docPr id="2" name="Picture 1" descr="Geen fotobeskrywing beskikbaar ni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en fotobeskrywing beskikbaar nie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3563" cy="163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09C958" w14:textId="77777777" w:rsidR="00F27D1B" w:rsidRDefault="00F27D1B"/>
    <w:sectPr w:rsidR="00F27D1B" w:rsidSect="00AB26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E23"/>
    <w:rsid w:val="00110E23"/>
    <w:rsid w:val="00AB26E0"/>
    <w:rsid w:val="00F2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0C52D"/>
  <w15:chartTrackingRefBased/>
  <w15:docId w15:val="{CE361FFA-4D2A-4252-BEA9-778BDB30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E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Sukanya Haituk</dc:creator>
  <cp:keywords/>
  <dc:description/>
  <cp:lastModifiedBy>Sukanya Haituk</cp:lastModifiedBy>
  <cp:revision>1</cp:revision>
  <dcterms:created xsi:type="dcterms:W3CDTF">2024-01-12T13:22:00Z</dcterms:created>
  <dcterms:modified xsi:type="dcterms:W3CDTF">2024-01-12T13:22:00Z</dcterms:modified>
</cp:coreProperties>
</file>